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1713" w14:textId="77777777" w:rsidR="00CC3F73" w:rsidRDefault="00CC3F73">
      <w:pPr>
        <w:rPr>
          <w:bCs/>
          <w:color w:val="1F4E79" w:themeColor="accent1" w:themeShade="80"/>
          <w:sz w:val="32"/>
          <w:szCs w:val="32"/>
        </w:rPr>
      </w:pPr>
      <w:r w:rsidRPr="00CC3F73">
        <w:rPr>
          <w:bCs/>
          <w:noProof/>
          <w:color w:val="1F4E79" w:themeColor="accent1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5567A5" wp14:editId="3476014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53540" cy="718185"/>
            <wp:effectExtent l="0" t="0" r="3810" b="5715"/>
            <wp:wrapTight wrapText="bothSides">
              <wp:wrapPolygon edited="0">
                <wp:start x="0" y="0"/>
                <wp:lineTo x="0" y="21199"/>
                <wp:lineTo x="21401" y="21199"/>
                <wp:lineTo x="214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Learning-Z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C3F73">
        <w:rPr>
          <w:bCs/>
          <w:color w:val="1F4E79" w:themeColor="accent1" w:themeShade="80"/>
          <w:sz w:val="32"/>
          <w:szCs w:val="32"/>
        </w:rPr>
        <w:t>Active</w:t>
      </w:r>
      <w:proofErr w:type="spellEnd"/>
      <w:r w:rsidRPr="00CC3F73">
        <w:rPr>
          <w:bCs/>
          <w:color w:val="1F4E79" w:themeColor="accent1" w:themeShade="80"/>
          <w:sz w:val="32"/>
          <w:szCs w:val="32"/>
        </w:rPr>
        <w:t xml:space="preserve"> </w:t>
      </w:r>
      <w:proofErr w:type="gramStart"/>
      <w:r w:rsidRPr="00CC3F73">
        <w:rPr>
          <w:bCs/>
          <w:color w:val="1F4E79" w:themeColor="accent1" w:themeShade="80"/>
          <w:sz w:val="32"/>
          <w:szCs w:val="32"/>
        </w:rPr>
        <w:t>Learning  Základní</w:t>
      </w:r>
      <w:proofErr w:type="gramEnd"/>
      <w:r w:rsidRPr="00CC3F73">
        <w:rPr>
          <w:bCs/>
          <w:color w:val="1F4E79" w:themeColor="accent1" w:themeShade="80"/>
          <w:sz w:val="32"/>
          <w:szCs w:val="32"/>
        </w:rPr>
        <w:t xml:space="preserve"> škola s.r.o., Komenského 6</w:t>
      </w:r>
      <w:bookmarkStart w:id="0" w:name="_Hlk43308467"/>
      <w:bookmarkEnd w:id="0"/>
      <w:r w:rsidRPr="00CC3F73">
        <w:rPr>
          <w:bCs/>
          <w:color w:val="1F4E79" w:themeColor="accent1" w:themeShade="80"/>
          <w:sz w:val="32"/>
          <w:szCs w:val="32"/>
        </w:rPr>
        <w:t xml:space="preserve">04, Hulín </w:t>
      </w:r>
      <w:r>
        <w:rPr>
          <w:bCs/>
          <w:color w:val="1F4E79" w:themeColor="accent1" w:themeShade="80"/>
          <w:sz w:val="32"/>
          <w:szCs w:val="32"/>
        </w:rPr>
        <w:t xml:space="preserve">   </w:t>
      </w:r>
      <w:r w:rsidRPr="00CC3F73">
        <w:rPr>
          <w:bCs/>
          <w:color w:val="1F4E79" w:themeColor="accent1" w:themeShade="80"/>
          <w:sz w:val="32"/>
          <w:szCs w:val="32"/>
        </w:rPr>
        <w:t xml:space="preserve">IČO : 06471331 </w:t>
      </w:r>
    </w:p>
    <w:p w14:paraId="3255002E" w14:textId="77777777" w:rsidR="00CC3F73" w:rsidRPr="00CC3F73" w:rsidRDefault="00CC3F73">
      <w:pPr>
        <w:rPr>
          <w:bCs/>
          <w:color w:val="1F4E79" w:themeColor="accent1" w:themeShade="80"/>
          <w:sz w:val="32"/>
          <w:szCs w:val="32"/>
        </w:rPr>
      </w:pPr>
      <w:r>
        <w:rPr>
          <w:bCs/>
          <w:color w:val="1F4E79" w:themeColor="accent1" w:themeShade="80"/>
          <w:sz w:val="32"/>
          <w:szCs w:val="32"/>
        </w:rPr>
        <w:t>…………………………………………………………………………</w:t>
      </w:r>
    </w:p>
    <w:p w14:paraId="01F4BB1B" w14:textId="77777777" w:rsidR="00CA47B4" w:rsidRPr="002A3E23" w:rsidRDefault="00B7735D">
      <w:pPr>
        <w:rPr>
          <w:rFonts w:cstheme="minorHAnsi"/>
          <w:b/>
          <w:color w:val="1F4E79" w:themeColor="accent1" w:themeShade="80"/>
          <w:sz w:val="24"/>
          <w:szCs w:val="24"/>
        </w:rPr>
      </w:pPr>
      <w:r w:rsidRPr="002A3E23">
        <w:rPr>
          <w:rFonts w:cstheme="minorHAnsi"/>
          <w:b/>
          <w:color w:val="1F4E79" w:themeColor="accent1" w:themeShade="80"/>
          <w:sz w:val="24"/>
          <w:szCs w:val="24"/>
        </w:rPr>
        <w:t>Vnitřní řád školní jídelny</w:t>
      </w:r>
    </w:p>
    <w:p w14:paraId="24BABED8" w14:textId="77777777" w:rsidR="00B7735D" w:rsidRPr="002A3E23" w:rsidRDefault="00B7735D">
      <w:pPr>
        <w:rPr>
          <w:rFonts w:cstheme="minorHAnsi"/>
          <w:color w:val="1F4E79" w:themeColor="accent1" w:themeShade="80"/>
          <w:sz w:val="24"/>
          <w:szCs w:val="24"/>
        </w:rPr>
      </w:pPr>
      <w:r w:rsidRPr="002A3E23">
        <w:rPr>
          <w:rFonts w:cstheme="minorHAnsi"/>
          <w:color w:val="1F4E79" w:themeColor="accent1" w:themeShade="80"/>
          <w:sz w:val="24"/>
          <w:szCs w:val="24"/>
        </w:rPr>
        <w:t>Ředitel</w:t>
      </w:r>
      <w:r w:rsidR="00CC3F73" w:rsidRPr="002A3E23">
        <w:rPr>
          <w:rFonts w:cstheme="minorHAnsi"/>
          <w:color w:val="1F4E79" w:themeColor="accent1" w:themeShade="80"/>
          <w:sz w:val="24"/>
          <w:szCs w:val="24"/>
        </w:rPr>
        <w:t>ka</w:t>
      </w:r>
      <w:r w:rsidRPr="002A3E23">
        <w:rPr>
          <w:rFonts w:cstheme="minorHAnsi"/>
          <w:color w:val="1F4E79" w:themeColor="accent1" w:themeShade="80"/>
          <w:sz w:val="24"/>
          <w:szCs w:val="24"/>
        </w:rPr>
        <w:t xml:space="preserve"> školy vydává vnitřní řád na základě ustanovení § 30 odst. 1 zákona č. 561/2005 Sb., školský zákon</w:t>
      </w:r>
    </w:p>
    <w:p w14:paraId="2B383B9D" w14:textId="77777777" w:rsidR="003D4B6E" w:rsidRPr="002A3E23" w:rsidRDefault="003D4B6E">
      <w:pPr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2A3E23">
        <w:rPr>
          <w:rFonts w:cstheme="minorHAnsi"/>
          <w:b/>
          <w:bCs/>
          <w:color w:val="1F4E79" w:themeColor="accent1" w:themeShade="80"/>
          <w:sz w:val="24"/>
          <w:szCs w:val="24"/>
        </w:rPr>
        <w:t>Podrobnosti k výkonu práv a povinností dětí, žáků a studentů a jejich zákonných zástupců ve škole (§ 30 odst. 1 písm. a) školského zákona</w:t>
      </w:r>
    </w:p>
    <w:p w14:paraId="2753CA08" w14:textId="77777777" w:rsidR="00B7735D" w:rsidRPr="002A3E23" w:rsidRDefault="00CC3F73" w:rsidP="00CC3F73">
      <w:pPr>
        <w:pStyle w:val="Default"/>
        <w:spacing w:after="30"/>
        <w:rPr>
          <w:rFonts w:asciiTheme="minorHAnsi" w:hAnsiTheme="minorHAnsi" w:cstheme="minorHAnsi"/>
          <w:color w:val="1F4E79" w:themeColor="accent1" w:themeShade="80"/>
        </w:rPr>
      </w:pPr>
      <w:proofErr w:type="spellStart"/>
      <w:r w:rsidRPr="002A3E23">
        <w:rPr>
          <w:rFonts w:asciiTheme="minorHAnsi" w:hAnsiTheme="minorHAnsi" w:cstheme="minorHAnsi"/>
          <w:color w:val="1F4E79" w:themeColor="accent1" w:themeShade="80"/>
        </w:rPr>
        <w:t>I.</w:t>
      </w:r>
      <w:r w:rsidR="003D4B6E" w:rsidRPr="002A3E23">
        <w:rPr>
          <w:rFonts w:asciiTheme="minorHAnsi" w:hAnsiTheme="minorHAnsi" w:cstheme="minorHAnsi"/>
          <w:color w:val="1F4E79" w:themeColor="accent1" w:themeShade="80"/>
        </w:rPr>
        <w:t>obecné</w:t>
      </w:r>
      <w:proofErr w:type="spellEnd"/>
      <w:r w:rsidR="003D4B6E" w:rsidRPr="002A3E23">
        <w:rPr>
          <w:rFonts w:asciiTheme="minorHAnsi" w:hAnsiTheme="minorHAnsi" w:cstheme="minorHAnsi"/>
          <w:color w:val="1F4E79" w:themeColor="accent1" w:themeShade="80"/>
        </w:rPr>
        <w:t xml:space="preserve"> vymezení práv a povinností dětí, žáků </w:t>
      </w:r>
      <w:r w:rsidR="00504391" w:rsidRPr="002A3E23">
        <w:rPr>
          <w:rFonts w:asciiTheme="minorHAnsi" w:hAnsiTheme="minorHAnsi" w:cstheme="minorHAnsi"/>
          <w:bCs/>
          <w:color w:val="1F4E79" w:themeColor="accent1" w:themeShade="80"/>
        </w:rPr>
        <w:t>a studentů</w:t>
      </w:r>
    </w:p>
    <w:p w14:paraId="547A6022" w14:textId="77777777" w:rsidR="00DB738F" w:rsidRPr="002A3E23" w:rsidRDefault="005C6F0D" w:rsidP="00CC3F73">
      <w:pPr>
        <w:pStyle w:val="Default"/>
        <w:ind w:left="765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Školní stravování se řídí kromě školského zákona vyhláškou č. 107/2004 SB., o školním stravování, ve znění pozdější</w:t>
      </w:r>
      <w:r w:rsidR="00DB738F" w:rsidRPr="002A3E23">
        <w:rPr>
          <w:rFonts w:asciiTheme="minorHAnsi" w:hAnsiTheme="minorHAnsi" w:cstheme="minorHAnsi"/>
          <w:color w:val="1F4E79" w:themeColor="accent1" w:themeShade="80"/>
        </w:rPr>
        <w:t xml:space="preserve">ch předpisů. </w:t>
      </w:r>
    </w:p>
    <w:p w14:paraId="75C6E046" w14:textId="77777777" w:rsidR="00B7735D" w:rsidRPr="002A3E23" w:rsidRDefault="00DB738F" w:rsidP="00CC3F73">
      <w:pPr>
        <w:pStyle w:val="Default"/>
        <w:ind w:left="765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Zaměstnancům školy je poskytováno závodní stravování, které se řídí vyhláškou č. 84/2005 Sb., zákonem č. 250/2000 Sb. a vnitřním předpisem školy.</w:t>
      </w:r>
    </w:p>
    <w:p w14:paraId="6996DB28" w14:textId="77777777" w:rsidR="00CC3F73" w:rsidRPr="002A3E23" w:rsidRDefault="00CC3F73" w:rsidP="00CC3F73">
      <w:pPr>
        <w:pStyle w:val="Normlnweb"/>
        <w:shd w:val="clear" w:color="auto" w:fill="FFFFFF"/>
        <w:rPr>
          <w:rStyle w:val="Siln"/>
          <w:rFonts w:asciiTheme="minorHAnsi" w:hAnsiTheme="minorHAnsi" w:cstheme="minorHAnsi"/>
          <w:color w:val="1F4E79" w:themeColor="accent1" w:themeShade="80"/>
        </w:rPr>
      </w:pPr>
    </w:p>
    <w:p w14:paraId="5B6285F1" w14:textId="77777777" w:rsidR="00CC3F73" w:rsidRPr="002A3E23" w:rsidRDefault="00CC3F73" w:rsidP="00CC3F73">
      <w:pPr>
        <w:pStyle w:val="Normlnweb"/>
        <w:shd w:val="clear" w:color="auto" w:fill="FFFFFF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Style w:val="Siln"/>
          <w:rFonts w:asciiTheme="minorHAnsi" w:hAnsiTheme="minorHAnsi" w:cstheme="minorHAnsi"/>
          <w:color w:val="1F4E79" w:themeColor="accent1" w:themeShade="80"/>
        </w:rPr>
        <w:t>II. Provoz</w:t>
      </w:r>
    </w:p>
    <w:p w14:paraId="6DB9446B" w14:textId="77777777" w:rsidR="00CC3F73" w:rsidRPr="002A3E23" w:rsidRDefault="00CC3F73" w:rsidP="00CC3F7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77829CDA" w14:textId="77777777" w:rsidR="00CC3F73" w:rsidRPr="002A3E23" w:rsidRDefault="00CC3F73" w:rsidP="00CC3F73">
      <w:pPr>
        <w:pStyle w:val="Normlnweb"/>
        <w:shd w:val="clear" w:color="auto" w:fill="FFFFFF"/>
        <w:ind w:left="765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Školní jídelna je v provozu pouze v pracovní dny podle potřeby školských zařízení.</w:t>
      </w:r>
    </w:p>
    <w:p w14:paraId="68C84B42" w14:textId="77777777" w:rsidR="00CC3F73" w:rsidRPr="002A3E23" w:rsidRDefault="00CC3F73" w:rsidP="00CC3F73">
      <w:pPr>
        <w:pStyle w:val="Normlnweb"/>
        <w:shd w:val="clear" w:color="auto" w:fill="FFFFFF"/>
        <w:ind w:left="765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66FC0AC0" w14:textId="4B40B996" w:rsidR="00CC3F73" w:rsidRPr="002A3E23" w:rsidRDefault="00CC3F73" w:rsidP="00CC3F73">
      <w:pPr>
        <w:pStyle w:val="Normlnweb"/>
        <w:shd w:val="clear" w:color="auto" w:fill="FFFFFF"/>
        <w:ind w:left="765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 xml:space="preserve">Provozní </w:t>
      </w:r>
      <w:proofErr w:type="gramStart"/>
      <w:r w:rsidRPr="002A3E23">
        <w:rPr>
          <w:rFonts w:asciiTheme="minorHAnsi" w:hAnsiTheme="minorHAnsi" w:cstheme="minorHAnsi"/>
          <w:color w:val="1F4E79" w:themeColor="accent1" w:themeShade="80"/>
        </w:rPr>
        <w:t xml:space="preserve">doba:   </w:t>
      </w:r>
      <w:proofErr w:type="gramEnd"/>
      <w:r w:rsidRPr="002A3E23">
        <w:rPr>
          <w:rFonts w:asciiTheme="minorHAnsi" w:hAnsiTheme="minorHAnsi" w:cstheme="minorHAnsi"/>
          <w:color w:val="1F4E79" w:themeColor="accent1" w:themeShade="80"/>
        </w:rPr>
        <w:t>                                                                              11:00 – 1</w:t>
      </w:r>
      <w:r w:rsidR="00C7535B">
        <w:rPr>
          <w:rFonts w:asciiTheme="minorHAnsi" w:hAnsiTheme="minorHAnsi" w:cstheme="minorHAnsi"/>
          <w:color w:val="1F4E79" w:themeColor="accent1" w:themeShade="80"/>
        </w:rPr>
        <w:t>4</w:t>
      </w:r>
      <w:r w:rsidRPr="002A3E23">
        <w:rPr>
          <w:rFonts w:asciiTheme="minorHAnsi" w:hAnsiTheme="minorHAnsi" w:cstheme="minorHAnsi"/>
          <w:color w:val="1F4E79" w:themeColor="accent1" w:themeShade="80"/>
        </w:rPr>
        <w:t>:00 hodin</w:t>
      </w:r>
    </w:p>
    <w:p w14:paraId="6E35578A" w14:textId="3E77EA83" w:rsidR="00CC3F73" w:rsidRPr="002A3E23" w:rsidRDefault="00CC3F73" w:rsidP="00CC3F73">
      <w:pPr>
        <w:pStyle w:val="Normlnweb"/>
        <w:shd w:val="clear" w:color="auto" w:fill="FFFFFF"/>
        <w:ind w:left="765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Úřední hodiny</w:t>
      </w:r>
      <w:r w:rsidR="00C80ECD" w:rsidRPr="002A3E23">
        <w:rPr>
          <w:rFonts w:asciiTheme="minorHAnsi" w:hAnsiTheme="minorHAnsi" w:cstheme="minorHAnsi"/>
          <w:color w:val="1F4E79" w:themeColor="accent1" w:themeShade="80"/>
        </w:rPr>
        <w:t xml:space="preserve"> (kancelář </w:t>
      </w:r>
      <w:proofErr w:type="gramStart"/>
      <w:r w:rsidR="00C80ECD" w:rsidRPr="002A3E23">
        <w:rPr>
          <w:rFonts w:asciiTheme="minorHAnsi" w:hAnsiTheme="minorHAnsi" w:cstheme="minorHAnsi"/>
          <w:color w:val="1F4E79" w:themeColor="accent1" w:themeShade="80"/>
        </w:rPr>
        <w:t>školy</w:t>
      </w:r>
      <w:r w:rsidRPr="002A3E23">
        <w:rPr>
          <w:rFonts w:asciiTheme="minorHAnsi" w:hAnsiTheme="minorHAnsi" w:cstheme="minorHAnsi"/>
          <w:color w:val="1F4E79" w:themeColor="accent1" w:themeShade="80"/>
        </w:rPr>
        <w:t>)  </w:t>
      </w:r>
      <w:r w:rsidR="00F855DC" w:rsidRPr="002A3E23">
        <w:rPr>
          <w:rFonts w:asciiTheme="minorHAnsi" w:hAnsiTheme="minorHAnsi" w:cstheme="minorHAnsi"/>
          <w:color w:val="1F4E79" w:themeColor="accent1" w:themeShade="80"/>
        </w:rPr>
        <w:t>tel.</w:t>
      </w:r>
      <w:proofErr w:type="gramEnd"/>
      <w:r w:rsidR="00F855DC" w:rsidRPr="002A3E23">
        <w:rPr>
          <w:rFonts w:asciiTheme="minorHAnsi" w:hAnsiTheme="minorHAnsi" w:cstheme="minorHAnsi"/>
          <w:color w:val="1F4E79" w:themeColor="accent1" w:themeShade="80"/>
        </w:rPr>
        <w:t>:777774333</w:t>
      </w:r>
      <w:r w:rsidRPr="002A3E23">
        <w:rPr>
          <w:rFonts w:asciiTheme="minorHAnsi" w:hAnsiTheme="minorHAnsi" w:cstheme="minorHAnsi"/>
          <w:color w:val="1F4E79" w:themeColor="accent1" w:themeShade="80"/>
        </w:rPr>
        <w:t>                          7:00 – 1</w:t>
      </w:r>
      <w:r w:rsidR="004717D3">
        <w:rPr>
          <w:rFonts w:asciiTheme="minorHAnsi" w:hAnsiTheme="minorHAnsi" w:cstheme="minorHAnsi"/>
          <w:color w:val="1F4E79" w:themeColor="accent1" w:themeShade="80"/>
        </w:rPr>
        <w:t>5</w:t>
      </w:r>
      <w:r w:rsidRPr="002A3E23">
        <w:rPr>
          <w:rFonts w:asciiTheme="minorHAnsi" w:hAnsiTheme="minorHAnsi" w:cstheme="minorHAnsi"/>
          <w:color w:val="1F4E79" w:themeColor="accent1" w:themeShade="80"/>
        </w:rPr>
        <w:t>:00 hodin </w:t>
      </w:r>
    </w:p>
    <w:p w14:paraId="0F6C49A3" w14:textId="3CCFB25A" w:rsidR="00CC3F73" w:rsidRPr="002A3E23" w:rsidRDefault="00CC3F73" w:rsidP="00CC3F73">
      <w:pPr>
        <w:pStyle w:val="Normlnweb"/>
        <w:shd w:val="clear" w:color="auto" w:fill="FFFFFF"/>
        <w:ind w:left="765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Stravování žáků a zaměstnanců                                                      11:00 – 1</w:t>
      </w:r>
      <w:r w:rsidR="004717D3">
        <w:rPr>
          <w:rFonts w:asciiTheme="minorHAnsi" w:hAnsiTheme="minorHAnsi" w:cstheme="minorHAnsi"/>
          <w:color w:val="1F4E79" w:themeColor="accent1" w:themeShade="80"/>
        </w:rPr>
        <w:t>4</w:t>
      </w:r>
      <w:r w:rsidRPr="002A3E23">
        <w:rPr>
          <w:rFonts w:asciiTheme="minorHAnsi" w:hAnsiTheme="minorHAnsi" w:cstheme="minorHAnsi"/>
          <w:color w:val="1F4E79" w:themeColor="accent1" w:themeShade="80"/>
        </w:rPr>
        <w:t xml:space="preserve">:00 hodin  </w:t>
      </w:r>
    </w:p>
    <w:p w14:paraId="4851B979" w14:textId="77777777" w:rsidR="003D4B6E" w:rsidRPr="002A3E23" w:rsidRDefault="003D4B6E" w:rsidP="00CC3F73">
      <w:pPr>
        <w:pStyle w:val="Normlnweb"/>
        <w:shd w:val="clear" w:color="auto" w:fill="FFFFFF"/>
        <w:ind w:left="405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024526D6" w14:textId="77777777" w:rsidR="00CC3F73" w:rsidRPr="002A3E23" w:rsidRDefault="00CC3F73" w:rsidP="00CC3F73">
      <w:pPr>
        <w:pStyle w:val="Normlnweb"/>
        <w:shd w:val="clear" w:color="auto" w:fill="FFFFFF"/>
        <w:ind w:left="405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31EF84FC" w14:textId="77777777" w:rsidR="00C80ECD" w:rsidRPr="002A3E23" w:rsidRDefault="00CC3F73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 xml:space="preserve">III. </w:t>
      </w:r>
      <w:r w:rsidR="00543341" w:rsidRPr="002A3E23">
        <w:rPr>
          <w:rFonts w:asciiTheme="minorHAnsi" w:hAnsiTheme="minorHAnsi" w:cstheme="minorHAnsi"/>
          <w:color w:val="1F4E79" w:themeColor="accent1" w:themeShade="80"/>
        </w:rPr>
        <w:t>přihlášení ke stravování</w:t>
      </w:r>
      <w:r w:rsidR="00C80ECD" w:rsidRPr="002A3E23">
        <w:rPr>
          <w:rFonts w:asciiTheme="minorHAnsi" w:hAnsiTheme="minorHAnsi" w:cstheme="minorHAnsi"/>
          <w:color w:val="1F4E79" w:themeColor="accent1" w:themeShade="80"/>
        </w:rPr>
        <w:t xml:space="preserve"> </w:t>
      </w:r>
    </w:p>
    <w:p w14:paraId="4CCD7597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0124FBA0" w14:textId="4CAE5526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Na každý školní rok je strávník povinen vyplnit vždy novou přihlášku ke stravování</w:t>
      </w:r>
      <w:r w:rsidR="00B54FD1" w:rsidRPr="002A3E23">
        <w:rPr>
          <w:rFonts w:asciiTheme="minorHAnsi" w:hAnsiTheme="minorHAnsi" w:cstheme="minorHAnsi"/>
          <w:color w:val="1F4E79" w:themeColor="accent1" w:themeShade="80"/>
        </w:rPr>
        <w:t>.</w:t>
      </w:r>
      <w:r w:rsidR="00035D50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2A3E23">
        <w:rPr>
          <w:rFonts w:asciiTheme="minorHAnsi" w:hAnsiTheme="minorHAnsi" w:cstheme="minorHAnsi"/>
          <w:color w:val="1F4E79" w:themeColor="accent1" w:themeShade="80"/>
        </w:rPr>
        <w:t>Přihlášky na nový školní rok budou přijímány vždy</w:t>
      </w:r>
      <w:r w:rsidR="00B54FD1" w:rsidRPr="002A3E23">
        <w:rPr>
          <w:rFonts w:asciiTheme="minorHAnsi" w:hAnsiTheme="minorHAnsi" w:cstheme="minorHAnsi"/>
          <w:color w:val="1F4E79" w:themeColor="accent1" w:themeShade="80"/>
        </w:rPr>
        <w:t xml:space="preserve"> v </w:t>
      </w:r>
      <w:proofErr w:type="gramStart"/>
      <w:r w:rsidR="00B54FD1" w:rsidRPr="002A3E23">
        <w:rPr>
          <w:rFonts w:asciiTheme="minorHAnsi" w:hAnsiTheme="minorHAnsi" w:cstheme="minorHAnsi"/>
          <w:color w:val="1F4E79" w:themeColor="accent1" w:themeShade="80"/>
        </w:rPr>
        <w:t xml:space="preserve">termínu </w:t>
      </w:r>
      <w:r w:rsidRPr="002A3E23">
        <w:rPr>
          <w:rFonts w:asciiTheme="minorHAnsi" w:hAnsiTheme="minorHAnsi" w:cstheme="minorHAnsi"/>
          <w:color w:val="1F4E79" w:themeColor="accent1" w:themeShade="80"/>
        </w:rPr>
        <w:t xml:space="preserve"> od</w:t>
      </w:r>
      <w:proofErr w:type="gramEnd"/>
      <w:r w:rsidRPr="002A3E23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="00C7535B">
        <w:rPr>
          <w:rFonts w:asciiTheme="minorHAnsi" w:hAnsiTheme="minorHAnsi" w:cstheme="minorHAnsi"/>
          <w:color w:val="1F4E79" w:themeColor="accent1" w:themeShade="80"/>
        </w:rPr>
        <w:t>1.8. – 31.8.</w:t>
      </w:r>
      <w:r w:rsidRPr="002A3E23">
        <w:rPr>
          <w:rFonts w:asciiTheme="minorHAnsi" w:hAnsiTheme="minorHAnsi" w:cstheme="minorHAnsi"/>
          <w:color w:val="1F4E79" w:themeColor="accent1" w:themeShade="80"/>
        </w:rPr>
        <w:t xml:space="preserve"> končícího školního roku.</w:t>
      </w:r>
    </w:p>
    <w:p w14:paraId="02D5CD78" w14:textId="77777777" w:rsidR="00C80ECD" w:rsidRPr="002A3E23" w:rsidRDefault="00C80ECD" w:rsidP="00C80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Odevzdáním přihlášky je strávník závazně přihlášen ke každodennímu odběru stravy po celý daný školní rok (bez ohledu na úhradu stravy), pokud je v provozu školní zařízení, které strávník navštěvuje. Pokud se strávník nebo zákonný zástupce rozhodne </w:t>
      </w:r>
      <w:proofErr w:type="gramStart"/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zrušit  odebírání</w:t>
      </w:r>
      <w:proofErr w:type="gramEnd"/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obědů v průběhu školního roku, je povinen strávník nebo zákonný zástupce doručit do ŠJ písemné  prohlášení o ukončení stravování</w:t>
      </w:r>
    </w:p>
    <w:p w14:paraId="5F382BBE" w14:textId="77777777" w:rsidR="00C80ECD" w:rsidRPr="002A3E23" w:rsidRDefault="00C80ECD" w:rsidP="00C80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08F2F160" w14:textId="77777777" w:rsidR="00C80ECD" w:rsidRPr="002A3E23" w:rsidRDefault="00C80ECD" w:rsidP="00C80ECD">
      <w:pPr>
        <w:pStyle w:val="Normlnweb"/>
        <w:shd w:val="clear" w:color="auto" w:fill="FFFFFF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 xml:space="preserve">IV. </w:t>
      </w:r>
      <w:r w:rsidRPr="002A3E23">
        <w:rPr>
          <w:rFonts w:asciiTheme="minorHAnsi" w:hAnsiTheme="minorHAnsi" w:cstheme="minorHAnsi"/>
          <w:b/>
          <w:bCs/>
          <w:color w:val="1F4E79" w:themeColor="accent1" w:themeShade="80"/>
        </w:rPr>
        <w:t>Způsob přihlašování a odhlašování stravy</w:t>
      </w:r>
    </w:p>
    <w:p w14:paraId="6B22B6D4" w14:textId="77777777" w:rsidR="00C80ECD" w:rsidRPr="00C80ECD" w:rsidRDefault="00C80ECD" w:rsidP="00C80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 </w:t>
      </w:r>
    </w:p>
    <w:p w14:paraId="2DCCE3BE" w14:textId="77777777" w:rsidR="00C80ECD" w:rsidRPr="002A3E23" w:rsidRDefault="00C80ECD" w:rsidP="00C80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Odhlásit nebo přihlásit stravu si může strávník nejpozději 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telefonicky na čísle kanceláře do 7:15.</w:t>
      </w: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Za neodebranou nebo špatně odhlášenou stravu ŠJ neposkytuje finanční náhradu. </w:t>
      </w:r>
    </w:p>
    <w:p w14:paraId="2849CC43" w14:textId="77777777" w:rsidR="00C80ECD" w:rsidRPr="00C80ECD" w:rsidRDefault="00C80ECD" w:rsidP="00C80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322DF0D2" w14:textId="77777777" w:rsidR="003D4B6E" w:rsidRPr="002A3E23" w:rsidRDefault="003D4B6E" w:rsidP="00CC3F73">
      <w:pPr>
        <w:pStyle w:val="Default"/>
        <w:spacing w:after="30"/>
        <w:rPr>
          <w:rFonts w:asciiTheme="minorHAnsi" w:hAnsiTheme="minorHAnsi" w:cstheme="minorHAnsi"/>
          <w:color w:val="1F4E79" w:themeColor="accent1" w:themeShade="80"/>
        </w:rPr>
      </w:pPr>
    </w:p>
    <w:p w14:paraId="277C70E5" w14:textId="77777777" w:rsidR="00C80ECD" w:rsidRPr="00C80ECD" w:rsidRDefault="00B54FD1" w:rsidP="00C80ECD">
      <w:p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V.</w:t>
      </w:r>
      <w:r w:rsidR="00C80ECD" w:rsidRPr="00C80ECD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 xml:space="preserve"> Úplata za školní stravování </w:t>
      </w:r>
    </w:p>
    <w:p w14:paraId="6C03DB67" w14:textId="77777777" w:rsidR="00C80ECD" w:rsidRPr="00C80ECD" w:rsidRDefault="00C80ECD" w:rsidP="00C80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lastRenderedPageBreak/>
        <w:t xml:space="preserve">Sazba stravy bude zveřejněna v měsíci srpnu před započatým školním rokem. </w:t>
      </w: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Sazby stravného vycházejí z finančních limitů na nákup potravin uvedených v příloze k vyhlášce č. 107/2005 Sb., o školním stravování.</w:t>
      </w:r>
    </w:p>
    <w:p w14:paraId="6B04F2EE" w14:textId="77777777" w:rsidR="00C80ECD" w:rsidRPr="002A3E23" w:rsidRDefault="00C80ECD" w:rsidP="00C80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C80ECD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Sazby stravného jsou stanoveny podle věkových skupin žáků, do kterých jsou žáci zařazováni na dobu školního roku od 1. 9. – 31. 8., ve kterém dosahují určeného věku. O změně sazby za stravu bude strávník včas informován.</w:t>
      </w:r>
    </w:p>
    <w:p w14:paraId="37E87FAF" w14:textId="77777777" w:rsidR="00C80ECD" w:rsidRPr="00C80ECD" w:rsidRDefault="00C80ECD" w:rsidP="00C80EC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6D7733B7" w14:textId="77777777" w:rsidR="00C80ECD" w:rsidRPr="002A3E23" w:rsidRDefault="00B54FD1" w:rsidP="00F855DC">
      <w:pPr>
        <w:pStyle w:val="Normlnweb"/>
        <w:shd w:val="clear" w:color="auto" w:fill="FFFFFF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Style w:val="Siln"/>
          <w:rFonts w:asciiTheme="minorHAnsi" w:hAnsiTheme="minorHAnsi" w:cstheme="minorHAnsi"/>
          <w:color w:val="1F4E79" w:themeColor="accent1" w:themeShade="80"/>
        </w:rPr>
        <w:t>VI</w:t>
      </w:r>
      <w:r w:rsidR="00C80ECD" w:rsidRPr="002A3E23">
        <w:rPr>
          <w:rStyle w:val="Siln"/>
          <w:rFonts w:asciiTheme="minorHAnsi" w:hAnsiTheme="minorHAnsi" w:cstheme="minorHAnsi"/>
          <w:color w:val="1F4E79" w:themeColor="accent1" w:themeShade="80"/>
        </w:rPr>
        <w:t>. Způsob platby stravného</w:t>
      </w:r>
    </w:p>
    <w:p w14:paraId="1107D6D7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74C9A42F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1.  Platby jsou prováděny inkasem, po souhlasu s inkasem z běžného účtu u různých bankovních ústavů.</w:t>
      </w:r>
    </w:p>
    <w:p w14:paraId="76AC941C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55BAEBE2" w14:textId="0E7B5DA1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 xml:space="preserve">Všichni strávníci platící inkasem jsou povinni si na svých účtech zajistit dostatečné množství finančních prostředků a povolit maximální měsíční limit pro inkasování, který </w:t>
      </w:r>
      <w:r w:rsidR="00C7535B">
        <w:rPr>
          <w:rFonts w:asciiTheme="minorHAnsi" w:hAnsiTheme="minorHAnsi" w:cstheme="minorHAnsi"/>
          <w:color w:val="1F4E79" w:themeColor="accent1" w:themeShade="80"/>
        </w:rPr>
        <w:t>je 15</w:t>
      </w:r>
      <w:r w:rsidRPr="002A3E23">
        <w:rPr>
          <w:rFonts w:asciiTheme="minorHAnsi" w:hAnsiTheme="minorHAnsi" w:cstheme="minorHAnsi"/>
          <w:color w:val="1F4E79" w:themeColor="accent1" w:themeShade="80"/>
        </w:rPr>
        <w:t>00 Kč.</w:t>
      </w:r>
    </w:p>
    <w:p w14:paraId="7EF824B9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10A5D56E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 xml:space="preserve">Strava se </w:t>
      </w:r>
      <w:r w:rsidR="00B54FD1" w:rsidRPr="002A3E23">
        <w:rPr>
          <w:rFonts w:asciiTheme="minorHAnsi" w:hAnsiTheme="minorHAnsi" w:cstheme="minorHAnsi"/>
          <w:color w:val="1F4E79" w:themeColor="accent1" w:themeShade="80"/>
        </w:rPr>
        <w:t xml:space="preserve">strhává po uplynulém měsíci dle počtu odebraných obědů. Nejpozději do 14. dne kalendářního měsíce. </w:t>
      </w:r>
    </w:p>
    <w:p w14:paraId="44F99921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36745B5C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Style w:val="Siln"/>
          <w:rFonts w:asciiTheme="minorHAnsi" w:hAnsiTheme="minorHAnsi" w:cstheme="minorHAnsi"/>
          <w:b w:val="0"/>
          <w:bCs w:val="0"/>
          <w:color w:val="1F4E79" w:themeColor="accent1" w:themeShade="80"/>
        </w:rPr>
        <w:t xml:space="preserve">Strávníci jsou povinni si průběžně kontrolovat stav svého konta a v případě nejasností okamžitě kontaktovat </w:t>
      </w:r>
      <w:r w:rsidR="00B54FD1" w:rsidRPr="002A3E23">
        <w:rPr>
          <w:rStyle w:val="Siln"/>
          <w:rFonts w:asciiTheme="minorHAnsi" w:hAnsiTheme="minorHAnsi" w:cstheme="minorHAnsi"/>
          <w:b w:val="0"/>
          <w:bCs w:val="0"/>
          <w:color w:val="1F4E79" w:themeColor="accent1" w:themeShade="80"/>
        </w:rPr>
        <w:t>kancelář školy</w:t>
      </w:r>
      <w:r w:rsidRPr="002A3E23">
        <w:rPr>
          <w:rStyle w:val="Siln"/>
          <w:rFonts w:asciiTheme="minorHAnsi" w:hAnsiTheme="minorHAnsi" w:cstheme="minorHAnsi"/>
          <w:b w:val="0"/>
          <w:bCs w:val="0"/>
          <w:color w:val="1F4E79" w:themeColor="accent1" w:themeShade="80"/>
        </w:rPr>
        <w:t>.</w:t>
      </w:r>
    </w:p>
    <w:p w14:paraId="28E1A021" w14:textId="77777777" w:rsidR="00C80ECD" w:rsidRPr="002A3E23" w:rsidRDefault="00C80ECD" w:rsidP="00C80EC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Fonts w:asciiTheme="minorHAnsi" w:hAnsiTheme="minorHAnsi" w:cstheme="minorHAnsi"/>
          <w:color w:val="1F4E79" w:themeColor="accent1" w:themeShade="80"/>
        </w:rPr>
        <w:t> </w:t>
      </w:r>
    </w:p>
    <w:p w14:paraId="72C8E54E" w14:textId="77777777" w:rsidR="00B54FD1" w:rsidRPr="002A3E23" w:rsidRDefault="00C80ECD" w:rsidP="00B54FD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1F4E79" w:themeColor="accent1" w:themeShade="80"/>
        </w:rPr>
      </w:pPr>
      <w:r w:rsidRPr="002A3E23">
        <w:rPr>
          <w:rStyle w:val="Siln"/>
          <w:rFonts w:asciiTheme="minorHAnsi" w:hAnsiTheme="minorHAnsi" w:cstheme="minorHAnsi"/>
          <w:b w:val="0"/>
          <w:bCs w:val="0"/>
          <w:color w:val="1F4E79" w:themeColor="accent1" w:themeShade="80"/>
        </w:rPr>
        <w:t xml:space="preserve">Strávníci, kteří neuhradí platbu do výše uvedeného data, budou do uhrazení dluhu vyloučeni ze stravování, </w:t>
      </w:r>
    </w:p>
    <w:p w14:paraId="2011E0F1" w14:textId="77777777" w:rsidR="00543341" w:rsidRPr="002A3E23" w:rsidRDefault="00543341" w:rsidP="00C80ECD">
      <w:pPr>
        <w:pStyle w:val="Default"/>
        <w:spacing w:after="30"/>
        <w:ind w:left="765"/>
        <w:rPr>
          <w:rFonts w:asciiTheme="minorHAnsi" w:hAnsiTheme="minorHAnsi" w:cstheme="minorHAnsi"/>
          <w:color w:val="1F4E79" w:themeColor="accent1" w:themeShade="80"/>
        </w:rPr>
      </w:pPr>
    </w:p>
    <w:p w14:paraId="68EF3DE9" w14:textId="77777777" w:rsidR="00F855DC" w:rsidRPr="002A3E23" w:rsidRDefault="00F855DC" w:rsidP="00C80ECD">
      <w:pPr>
        <w:pStyle w:val="Default"/>
        <w:spacing w:after="30"/>
        <w:ind w:left="765"/>
        <w:rPr>
          <w:rFonts w:asciiTheme="minorHAnsi" w:hAnsiTheme="minorHAnsi" w:cstheme="minorHAnsi"/>
          <w:color w:val="1F4E79" w:themeColor="accent1" w:themeShade="80"/>
        </w:rPr>
      </w:pPr>
    </w:p>
    <w:p w14:paraId="3D2714F9" w14:textId="77777777" w:rsidR="00B54FD1" w:rsidRPr="00B54FD1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VI</w:t>
      </w:r>
      <w:r w:rsidR="00B54FD1" w:rsidRPr="00B54FD1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I. Jídelní lístek</w:t>
      </w:r>
    </w:p>
    <w:p w14:paraId="1F5C5B91" w14:textId="1F0DC2AE" w:rsidR="00504A1B" w:rsidRPr="002A3E23" w:rsidRDefault="00B54FD1" w:rsidP="00F855DC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B54FD1">
        <w:rPr>
          <w:rFonts w:asciiTheme="minorHAnsi" w:hAnsiTheme="minorHAnsi" w:cstheme="minorHAnsi"/>
          <w:color w:val="1F4E79" w:themeColor="accent1" w:themeShade="80"/>
        </w:rPr>
        <w:t xml:space="preserve">Jídelní lístek je zveřejněn na </w:t>
      </w:r>
      <w:r w:rsidR="00C7535B">
        <w:rPr>
          <w:rFonts w:asciiTheme="minorHAnsi" w:hAnsiTheme="minorHAnsi" w:cstheme="minorHAnsi"/>
          <w:color w:val="1F4E79" w:themeColor="accent1" w:themeShade="80"/>
        </w:rPr>
        <w:t>chodbě</w:t>
      </w:r>
      <w:r w:rsidRPr="00B54FD1">
        <w:rPr>
          <w:rFonts w:asciiTheme="minorHAnsi" w:hAnsiTheme="minorHAnsi" w:cstheme="minorHAnsi"/>
          <w:color w:val="1F4E79" w:themeColor="accent1" w:themeShade="80"/>
        </w:rPr>
        <w:t xml:space="preserve"> v budově </w:t>
      </w:r>
      <w:r w:rsidRPr="002A3E23">
        <w:rPr>
          <w:rFonts w:asciiTheme="minorHAnsi" w:hAnsiTheme="minorHAnsi" w:cstheme="minorHAnsi"/>
          <w:color w:val="1F4E79" w:themeColor="accent1" w:themeShade="80"/>
        </w:rPr>
        <w:t>základní školy</w:t>
      </w:r>
      <w:r w:rsidR="00504A1B" w:rsidRPr="002A3E23">
        <w:rPr>
          <w:rFonts w:asciiTheme="minorHAnsi" w:hAnsiTheme="minorHAnsi" w:cstheme="minorHAnsi"/>
          <w:b/>
          <w:bCs/>
          <w:color w:val="1F4E79" w:themeColor="accent1" w:themeShade="80"/>
        </w:rPr>
        <w:t xml:space="preserve"> </w:t>
      </w:r>
    </w:p>
    <w:p w14:paraId="35318B9D" w14:textId="77777777" w:rsidR="00F855DC" w:rsidRPr="002A3E23" w:rsidRDefault="00F855DC" w:rsidP="00F855DC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48C5D9E1" w14:textId="77777777" w:rsidR="00F855DC" w:rsidRPr="002A3E23" w:rsidRDefault="00504A1B" w:rsidP="00F855DC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1F4E79" w:themeColor="accent1" w:themeShade="80"/>
        </w:rPr>
      </w:pPr>
      <w:r w:rsidRPr="002A3E23">
        <w:rPr>
          <w:rFonts w:asciiTheme="minorHAnsi" w:hAnsiTheme="minorHAnsi" w:cstheme="minorHAnsi"/>
          <w:b/>
          <w:bCs/>
          <w:color w:val="1F4E79" w:themeColor="accent1" w:themeShade="80"/>
        </w:rPr>
        <w:t>VIII. Vlastní organizace stravování</w:t>
      </w:r>
    </w:p>
    <w:p w14:paraId="69447064" w14:textId="27F67E6E" w:rsidR="00504A1B" w:rsidRPr="00504A1B" w:rsidRDefault="00504A1B" w:rsidP="00F855DC">
      <w:pPr>
        <w:pStyle w:val="Normln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1F4E79" w:themeColor="accent1" w:themeShade="80"/>
        </w:rPr>
      </w:pPr>
      <w:r w:rsidRPr="00504A1B">
        <w:rPr>
          <w:rFonts w:asciiTheme="minorHAnsi" w:hAnsiTheme="minorHAnsi" w:cstheme="minorHAnsi"/>
          <w:color w:val="1F4E79" w:themeColor="accent1" w:themeShade="80"/>
        </w:rPr>
        <w:t xml:space="preserve">Před školní jídelnou se stravující žáci řídí pokyny dozoru. Boty, svršky a školní brašny zůstávají uložené v šatně </w:t>
      </w:r>
      <w:r w:rsidR="00C7535B">
        <w:rPr>
          <w:rFonts w:asciiTheme="minorHAnsi" w:hAnsiTheme="minorHAnsi" w:cstheme="minorHAnsi"/>
          <w:color w:val="1F4E79" w:themeColor="accent1" w:themeShade="80"/>
        </w:rPr>
        <w:t>školy</w:t>
      </w:r>
      <w:r w:rsidRPr="00504A1B">
        <w:rPr>
          <w:rFonts w:asciiTheme="minorHAnsi" w:hAnsiTheme="minorHAnsi" w:cstheme="minorHAnsi"/>
          <w:color w:val="1F4E79" w:themeColor="accent1" w:themeShade="80"/>
        </w:rPr>
        <w:t>. Do školní jídelny mohou vstoupit jen strávníci, kteří se v jídelně stravují. Osoby, které se v jídelně nestravují nebo si odnášejí jídlo v jídlonosičích, se v prostorách jídelny nesmí zdržovat.</w:t>
      </w:r>
    </w:p>
    <w:p w14:paraId="01989C80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Ve školní jídelně strávníci dbají na kulturu stolování, dodržují hygienická pravidla a řád školní jídelny, řídí se pokyny vedoucí školní jídelny a pracovníků, kteří v jídelně vykonávají dohled.</w:t>
      </w:r>
    </w:p>
    <w:p w14:paraId="56B88AC1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k odběru obědů používají podnosy a použité nádobí odkládají do místa k tomu určeného u okénka pro vracení nádobí.</w:t>
      </w:r>
    </w:p>
    <w:p w14:paraId="00AFE70F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nesmí bez souhlasu vedoucí školní jídelny vynášet ze školní jídelny inventář školní jídelny, jako jsou například talíře, příbory, sklenice, židle apod.</w:t>
      </w:r>
    </w:p>
    <w:p w14:paraId="773FDA53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Žáci, kteří se během čekání na oběd chovají nevhodně, budou vykázáni mimo jídelnu a strava jim bude podána jako posledním.</w:t>
      </w:r>
    </w:p>
    <w:p w14:paraId="67A7A4FA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Během výdeje obědů zajišťují mimořádný úklid jídelny (rozbité nádobí, rozlité </w:t>
      </w:r>
      <w:proofErr w:type="gramStart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tekutiny,</w:t>
      </w:r>
      <w:proofErr w:type="gramEnd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atd.) provozní pracovnice.</w:t>
      </w:r>
    </w:p>
    <w:p w14:paraId="2570F5BF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lastRenderedPageBreak/>
        <w:t xml:space="preserve">Ve školní jídelně je žákům zakázáno používání telefonů, notebooku, tabletů a jiného přenosného elektronického zařízení. Za jejich poškození nenese jídelna ani škola </w:t>
      </w:r>
      <w:proofErr w:type="gramStart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( viz</w:t>
      </w:r>
      <w:proofErr w:type="gramEnd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školní řád) žádnou zodpovědnost.</w:t>
      </w:r>
    </w:p>
    <w:p w14:paraId="79905B94" w14:textId="77777777" w:rsidR="00504A1B" w:rsidRPr="00504A1B" w:rsidRDefault="00504A1B" w:rsidP="00504A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Mimo dětí, žáků, zaměstnanců a </w:t>
      </w:r>
      <w:proofErr w:type="gramStart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cizích  strávníků</w:t>
      </w:r>
      <w:proofErr w:type="gramEnd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nemají žádné jiné osoby povoleno vstupovat do školní jídelny.</w:t>
      </w:r>
    </w:p>
    <w:p w14:paraId="321629A3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  </w:t>
      </w:r>
    </w:p>
    <w:p w14:paraId="17482936" w14:textId="77777777" w:rsidR="00F855DC" w:rsidRPr="002A3E23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IX</w:t>
      </w: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. Konzumace jídla</w:t>
      </w:r>
    </w:p>
    <w:p w14:paraId="4661ABAC" w14:textId="77777777" w:rsidR="00504A1B" w:rsidRPr="002A3E23" w:rsidRDefault="00504A1B" w:rsidP="00F855D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Strávníkům je vydáván kompletní oběd skládající se z polévky, hlavního chodu a nápoje, podle možnosti a vhodnosti i salát, kompot, ovoce, moučník nebo dezert.</w:t>
      </w:r>
    </w:p>
    <w:p w14:paraId="2C03C206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Všechny součásti oběda jsou na stolní nádobí nabírány a nalévány pracovnicemi školní jídelny. Nápoj si nalévá každý strávník sám u samostatného nápojového pultu.</w:t>
      </w:r>
    </w:p>
    <w:p w14:paraId="2737202C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Polévku a veškeré přílohy včetně salátů či kompotů může žák na požádání dostat formou přídavku.</w:t>
      </w:r>
    </w:p>
    <w:p w14:paraId="08D9F01C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Jídlo a nápoje se konzumují u stolu zásadně vsedě.</w:t>
      </w:r>
    </w:p>
    <w:p w14:paraId="2BDD1786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Jídla podávaná v rámci školního stravování konzumují strávníci v prostorách školní jídelny dle vyhlášky č. 107/2005 Sb., o školním stravování, § 2, odst. 7.</w:t>
      </w:r>
    </w:p>
    <w:p w14:paraId="5BDC2FBE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mohou konzumovat jídla mimo prostory školní jídelny jen tehdy, nejsou-li podávána v rámci školního stravování, tzn. jídla podávána pouze v rámci doplňkové činnosti. V takovém případě si mohou jídlo odnést v jídlonosičích v době uvedené v čl. 3 tohoto provozního řádu.</w:t>
      </w:r>
    </w:p>
    <w:p w14:paraId="2920717A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Na základě § 4 odst. 9 vyhlášky č. 107/2005 Sb., o školním stravování, je povoleno strávníkovi v první den neplánované nepřítomnosti – nemoci, úrazu, odebrat oběd do jídlonosiče v době uvedené v čl. 3 tohoto provozního řádu.</w:t>
      </w:r>
    </w:p>
    <w:p w14:paraId="5CAE2CE9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nesmí být nuceni ke konzumaci celého vydaného jídla ani k jeho dojídání.</w:t>
      </w:r>
    </w:p>
    <w:p w14:paraId="20FDCD73" w14:textId="77777777" w:rsidR="00504A1B" w:rsidRPr="00504A1B" w:rsidRDefault="00504A1B" w:rsidP="00504A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Pokud strávník odebírá stravu do jídlonosiče, musí tento předkládat vždy čistý, do špatně umytých jídlonosičů nebude strava vydávána.</w:t>
      </w:r>
    </w:p>
    <w:p w14:paraId="43BF7058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 </w:t>
      </w:r>
    </w:p>
    <w:p w14:paraId="2245C952" w14:textId="77777777" w:rsidR="00F855DC" w:rsidRPr="002A3E23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X. Dozory na jídelně</w:t>
      </w:r>
    </w:p>
    <w:p w14:paraId="6A491119" w14:textId="77777777" w:rsidR="00F855DC" w:rsidRPr="002A3E23" w:rsidRDefault="00504A1B" w:rsidP="00F855D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Dozory ve školní jídelně stanovuje ředitel</w:t>
      </w:r>
      <w:r w:rsidR="00F855DC"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ka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školy.</w:t>
      </w:r>
    </w:p>
    <w:p w14:paraId="1021E2C6" w14:textId="77777777" w:rsidR="00504A1B" w:rsidRPr="002A3E23" w:rsidRDefault="00504A1B" w:rsidP="00F855D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Dohled nad nezletilými žáky na jídelně zajišťují pedagogičtí pracovníci dle pokynů ředitel</w:t>
      </w:r>
      <w:r w:rsidR="00F855DC"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ky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školy.</w:t>
      </w:r>
    </w:p>
    <w:p w14:paraId="7F056E9D" w14:textId="77777777" w:rsidR="00F855DC" w:rsidRPr="002A3E23" w:rsidRDefault="00F855DC" w:rsidP="00F855DC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0E716F14" w14:textId="77777777" w:rsidR="00F855DC" w:rsidRPr="002A3E23" w:rsidRDefault="00504A1B" w:rsidP="00F855DC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Povinnosti dozoru na jídelně:</w:t>
      </w:r>
    </w:p>
    <w:p w14:paraId="30BF176D" w14:textId="77777777" w:rsidR="00504A1B" w:rsidRPr="00504A1B" w:rsidRDefault="00504A1B" w:rsidP="00FC0A38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proofErr w:type="gramStart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ručí</w:t>
      </w:r>
      <w:proofErr w:type="gramEnd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za pořádek a klid ve všech prostorách jídelny včetně hygienických místností</w:t>
      </w:r>
    </w:p>
    <w:p w14:paraId="2DF27D2D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žáky nenutí násilně do jídla</w:t>
      </w:r>
    </w:p>
    <w:p w14:paraId="4AB8F340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sleduje stolování žáků a upozorňuje na nedostatky v kultuře stolování</w:t>
      </w:r>
    </w:p>
    <w:p w14:paraId="3458B82A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dbá na slušné a ohleduplné chování a dodržování hygieny žáků</w:t>
      </w:r>
    </w:p>
    <w:p w14:paraId="4A9DFBE6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sleduje a koriguje odevzdávání použitého nádobí strávníky do odkladního okénka</w:t>
      </w:r>
    </w:p>
    <w:p w14:paraId="29D57BD3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dbá na bezpečnost stravujících se žáků</w:t>
      </w:r>
    </w:p>
    <w:p w14:paraId="7DFC1C40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dojde-li k potřísnění podlahy (vylitá polévka, nápoj nebo upadnuvší jídlo apod.) okamžitě upozorní pracovnici provozu školní jídelny, která ihned závadu odstraní, aby tak nedošlo k případnému úrazu strávníků</w:t>
      </w:r>
    </w:p>
    <w:p w14:paraId="4BD4B1D8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reguluje osvětlení na jídelně</w:t>
      </w:r>
    </w:p>
    <w:p w14:paraId="39B78934" w14:textId="77777777" w:rsidR="00504A1B" w:rsidRPr="00504A1B" w:rsidRDefault="00504A1B" w:rsidP="00504A1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zamezuje do jídelny vstupu osob, které se zde nestravují</w:t>
      </w:r>
    </w:p>
    <w:p w14:paraId="511772A5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lastRenderedPageBreak/>
        <w:t>  </w:t>
      </w:r>
    </w:p>
    <w:p w14:paraId="0B960D38" w14:textId="77777777" w:rsidR="00F855DC" w:rsidRPr="002A3E23" w:rsidRDefault="00F855DC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XI</w:t>
      </w:r>
      <w:r w:rsidR="00504A1B"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. Stravování v době nemoci žáka</w:t>
      </w:r>
    </w:p>
    <w:p w14:paraId="1685D8B1" w14:textId="77777777" w:rsidR="00F855DC" w:rsidRPr="002A3E23" w:rsidRDefault="00504A1B" w:rsidP="00F855DC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Zařízení školního </w:t>
      </w:r>
      <w:proofErr w:type="gramStart"/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stravování</w:t>
      </w:r>
      <w:proofErr w:type="gramEnd"/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a tedy i školní jídelna zabezpečuje hmotnou péči pro žáky pouze v době </w:t>
      </w:r>
      <w:r w:rsidR="00F855DC"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</w:t>
      </w:r>
    </w:p>
    <w:p w14:paraId="27D6AC62" w14:textId="77777777" w:rsidR="00F855DC" w:rsidRPr="002A3E23" w:rsidRDefault="00F855DC" w:rsidP="00F855DC">
      <w:p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            </w:t>
      </w:r>
      <w:r w:rsidR="00504A1B"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jejich pobytu ve škole.</w:t>
      </w:r>
    </w:p>
    <w:p w14:paraId="719FFA46" w14:textId="77777777" w:rsidR="00504A1B" w:rsidRPr="002A3E23" w:rsidRDefault="00504A1B" w:rsidP="00F855DC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Za pobyt ve škole se považuje i první den neplánované nepřítomnosti žáka ve škole.</w:t>
      </w:r>
    </w:p>
    <w:p w14:paraId="215144FF" w14:textId="77777777" w:rsidR="00504A1B" w:rsidRPr="002A3E23" w:rsidRDefault="00504A1B" w:rsidP="00F855DC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V první den nepřítomnosti žáka, pokud žák neodebere stravu sám, může stravu odnést v jídlonosiči zákonný zástupce žáka.</w:t>
      </w:r>
    </w:p>
    <w:p w14:paraId="45D09DF6" w14:textId="77777777" w:rsidR="00504A1B" w:rsidRPr="00504A1B" w:rsidRDefault="00504A1B" w:rsidP="00F855D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Druhý a další dny nepřítomnosti ve škole nejsou považovány za pobyt žáka ve škole, a proto žák nemá nárok na zvýhodněné stravování. Ani zákonný zástupce žáka nesmí odnést stravu v jídlonosiči.</w:t>
      </w:r>
    </w:p>
    <w:p w14:paraId="6F48D077" w14:textId="77777777" w:rsidR="00504A1B" w:rsidRPr="00504A1B" w:rsidRDefault="00504A1B" w:rsidP="00F855D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Zákonný zástupce žáka může druhý a další dny nemoci žáka stravu odebírat do jídlonosiče, ale pouze za plnou cenu v rámci doplňkové </w:t>
      </w:r>
      <w:proofErr w:type="gramStart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činnosti ,</w:t>
      </w:r>
      <w:proofErr w:type="gramEnd"/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kdy k ceně za 1 oběd jsou připočítány režijní náklady.</w:t>
      </w:r>
    </w:p>
    <w:p w14:paraId="577246DC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 </w:t>
      </w:r>
    </w:p>
    <w:p w14:paraId="561559D6" w14:textId="77777777" w:rsidR="00F855DC" w:rsidRPr="002A3E23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X</w:t>
      </w:r>
      <w:r w:rsidR="00F855DC"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II</w:t>
      </w: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. Úrazy ve školní jídelně</w:t>
      </w:r>
    </w:p>
    <w:p w14:paraId="0C244083" w14:textId="77777777" w:rsidR="00504A1B" w:rsidRPr="002A3E23" w:rsidRDefault="00504A1B" w:rsidP="00F855DC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Úrazy a nevolnost jsou stravující se žáci, případně svědci těchto událostí, povinni okamžitě nahlásit dozoru na jídelně, který neprodleně učiní odpovídající opatření.</w:t>
      </w:r>
    </w:p>
    <w:p w14:paraId="65CB85EE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 </w:t>
      </w:r>
    </w:p>
    <w:p w14:paraId="4BDDD8F9" w14:textId="77777777" w:rsidR="00F855DC" w:rsidRPr="002A3E23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X</w:t>
      </w:r>
      <w:r w:rsidR="00F855DC"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III</w:t>
      </w: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. Škody na majetku školní jídelny</w:t>
      </w:r>
    </w:p>
    <w:p w14:paraId="18D9964F" w14:textId="77777777" w:rsidR="00504A1B" w:rsidRPr="002A3E23" w:rsidRDefault="00504A1B" w:rsidP="00F855DC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Strávníci, případně jejich zákonní zástupci odpovídají za škody způsobené na majetku školní jídelny.</w:t>
      </w:r>
    </w:p>
    <w:p w14:paraId="6E6823F9" w14:textId="77777777" w:rsidR="00504A1B" w:rsidRPr="002A3E23" w:rsidRDefault="00504A1B" w:rsidP="00C067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jsou povinni nahlásit všechny škody, které ve školní jídelně způsobili, nebo jako svě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d</w:t>
      </w: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ci viděli způsobit, zaměstn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ankyni</w:t>
      </w: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školní jídelny, případně dozoru na jídelně</w:t>
      </w:r>
    </w:p>
    <w:p w14:paraId="2C38E80B" w14:textId="77777777" w:rsidR="00504A1B" w:rsidRPr="00504A1B" w:rsidRDefault="00504A1B" w:rsidP="00C067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Škodu, která je způsobena neúmyslně, strávník nehradí.</w:t>
      </w:r>
    </w:p>
    <w:p w14:paraId="1E2AA6B8" w14:textId="77777777" w:rsidR="00504A1B" w:rsidRPr="00504A1B" w:rsidRDefault="00504A1B" w:rsidP="00504A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Úmyslně způsobenou škodu je strávník, případně jeho zákonný zástupce povinen nahradit. </w:t>
      </w:r>
    </w:p>
    <w:p w14:paraId="654AA793" w14:textId="77777777" w:rsidR="00504A1B" w:rsidRPr="00504A1B" w:rsidRDefault="00504A1B" w:rsidP="00504A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 </w:t>
      </w:r>
    </w:p>
    <w:p w14:paraId="7C0B9E39" w14:textId="77777777" w:rsidR="00F855DC" w:rsidRPr="002A3E23" w:rsidRDefault="00504A1B" w:rsidP="00F855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X</w:t>
      </w:r>
      <w:r w:rsidR="00F855DC" w:rsidRPr="002A3E23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IV</w:t>
      </w:r>
      <w:r w:rsidRPr="00504A1B"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cs-CZ"/>
        </w:rPr>
        <w:t>. Závěrečná ustanovení</w:t>
      </w:r>
    </w:p>
    <w:p w14:paraId="64C1D928" w14:textId="77777777" w:rsidR="00504A1B" w:rsidRPr="002A3E23" w:rsidRDefault="00504A1B" w:rsidP="00F855DC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Veškeré připomínky týkající se jídelního lístku, kvality stravy, technických a hygienických závad provozu školní jídelny </w:t>
      </w:r>
      <w:proofErr w:type="gramStart"/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řeší</w:t>
      </w:r>
      <w:proofErr w:type="gramEnd"/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kancelář školy.</w:t>
      </w:r>
    </w:p>
    <w:p w14:paraId="7BB4B576" w14:textId="77777777" w:rsidR="00504A1B" w:rsidRPr="00504A1B" w:rsidRDefault="00504A1B" w:rsidP="00504A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 vnitřním řádem školní jídelny jsou strávníci a v případě žáků i jejich zákonní zástupci seznámeni</w:t>
      </w:r>
      <w:r w:rsidRPr="002A3E23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 xml:space="preserve"> </w:t>
      </w: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na nástěnce ve vestibulu školní jídelny, na webových stránkách školní jídelny a v rámci přihlášky ke školnímu stravování.</w:t>
      </w:r>
    </w:p>
    <w:p w14:paraId="5EA25937" w14:textId="77777777" w:rsidR="00504A1B" w:rsidRDefault="00504A1B" w:rsidP="00504A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504A1B"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  <w:t>Strávníci jsou povinni se řídit pokyny uvedenými v tomto „Vnitřním řádu školní jídelny“.</w:t>
      </w:r>
    </w:p>
    <w:p w14:paraId="15457BCF" w14:textId="77777777" w:rsidR="002A3E23" w:rsidRDefault="002A3E23" w:rsidP="002A3E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25AB6C19" w14:textId="77777777" w:rsidR="002A3E23" w:rsidRDefault="002A3E23" w:rsidP="002A3E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3C5EC1E4" w14:textId="77777777" w:rsidR="002A3E23" w:rsidRPr="002A3E23" w:rsidRDefault="002A3E23" w:rsidP="002A3E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1A411442" w14:textId="77777777" w:rsidR="002A3E23" w:rsidRDefault="002A3E23" w:rsidP="002A3E23">
      <w:p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</w:p>
    <w:p w14:paraId="4DB2E5F1" w14:textId="730BEB82" w:rsidR="003D4B6E" w:rsidRPr="002A3E23" w:rsidRDefault="00F855DC" w:rsidP="002A3E23">
      <w:pPr>
        <w:shd w:val="clear" w:color="auto" w:fill="FFFFFF"/>
        <w:spacing w:after="0" w:line="240" w:lineRule="auto"/>
        <w:rPr>
          <w:rFonts w:eastAsia="Times New Roman" w:cstheme="minorHAnsi"/>
          <w:color w:val="1F4E79" w:themeColor="accent1" w:themeShade="80"/>
          <w:sz w:val="24"/>
          <w:szCs w:val="24"/>
          <w:lang w:eastAsia="cs-CZ"/>
        </w:rPr>
      </w:pPr>
      <w:r w:rsidRPr="002A3E23">
        <w:rPr>
          <w:rFonts w:cstheme="minorHAnsi"/>
          <w:color w:val="1F4E79" w:themeColor="accent1" w:themeShade="80"/>
          <w:sz w:val="24"/>
          <w:szCs w:val="24"/>
        </w:rPr>
        <w:t xml:space="preserve"> Vydala dne </w:t>
      </w:r>
      <w:proofErr w:type="gramStart"/>
      <w:r w:rsidR="00035D50">
        <w:rPr>
          <w:rFonts w:cstheme="minorHAnsi"/>
          <w:color w:val="1F4E79" w:themeColor="accent1" w:themeShade="80"/>
          <w:sz w:val="24"/>
          <w:szCs w:val="24"/>
        </w:rPr>
        <w:t>1.9.202</w:t>
      </w:r>
      <w:r w:rsidR="004717D3">
        <w:rPr>
          <w:rFonts w:cstheme="minorHAnsi"/>
          <w:color w:val="1F4E79" w:themeColor="accent1" w:themeShade="80"/>
          <w:sz w:val="24"/>
          <w:szCs w:val="24"/>
        </w:rPr>
        <w:t>2</w:t>
      </w:r>
      <w:r w:rsidRPr="002A3E23">
        <w:rPr>
          <w:rFonts w:cstheme="minorHAnsi"/>
          <w:color w:val="1F4E79" w:themeColor="accent1" w:themeShade="80"/>
          <w:sz w:val="24"/>
          <w:szCs w:val="24"/>
        </w:rPr>
        <w:t xml:space="preserve"> ,</w:t>
      </w:r>
      <w:proofErr w:type="gramEnd"/>
      <w:r w:rsidRPr="002A3E23">
        <w:rPr>
          <w:rFonts w:cstheme="minorHAnsi"/>
          <w:color w:val="1F4E79" w:themeColor="accent1" w:themeShade="80"/>
          <w:sz w:val="24"/>
          <w:szCs w:val="24"/>
        </w:rPr>
        <w:t xml:space="preserve"> Hulín                                                                Mgr. Ivona Dalziel Miklíková</w:t>
      </w:r>
    </w:p>
    <w:p w14:paraId="632C30B4" w14:textId="77777777" w:rsidR="00F855DC" w:rsidRPr="002A3E23" w:rsidRDefault="00F855DC" w:rsidP="003D4B6E">
      <w:pPr>
        <w:rPr>
          <w:rFonts w:cstheme="minorHAnsi"/>
          <w:color w:val="1F4E79" w:themeColor="accent1" w:themeShade="80"/>
          <w:sz w:val="24"/>
          <w:szCs w:val="24"/>
        </w:rPr>
      </w:pPr>
      <w:r w:rsidRPr="002A3E23">
        <w:rPr>
          <w:rFonts w:cstheme="minorHAnsi"/>
          <w:color w:val="1F4E79" w:themeColor="accent1" w:themeShade="80"/>
          <w:sz w:val="24"/>
          <w:szCs w:val="24"/>
        </w:rPr>
        <w:t xml:space="preserve">                                                                                                                            Ředitelka školy</w:t>
      </w:r>
    </w:p>
    <w:sectPr w:rsidR="00F855DC" w:rsidRPr="002A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03C"/>
    <w:multiLevelType w:val="hybridMultilevel"/>
    <w:tmpl w:val="D8B4F410"/>
    <w:lvl w:ilvl="0" w:tplc="1568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D7"/>
    <w:multiLevelType w:val="multilevel"/>
    <w:tmpl w:val="717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53867"/>
    <w:multiLevelType w:val="hybridMultilevel"/>
    <w:tmpl w:val="2F902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3E4E"/>
    <w:multiLevelType w:val="hybridMultilevel"/>
    <w:tmpl w:val="CF72E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0668"/>
    <w:multiLevelType w:val="multilevel"/>
    <w:tmpl w:val="0E00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95D87"/>
    <w:multiLevelType w:val="multilevel"/>
    <w:tmpl w:val="B3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F4A3D"/>
    <w:multiLevelType w:val="multilevel"/>
    <w:tmpl w:val="718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D4C06"/>
    <w:multiLevelType w:val="multilevel"/>
    <w:tmpl w:val="717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22428"/>
    <w:multiLevelType w:val="multilevel"/>
    <w:tmpl w:val="932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9495C"/>
    <w:multiLevelType w:val="multilevel"/>
    <w:tmpl w:val="0376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444DF"/>
    <w:multiLevelType w:val="hybridMultilevel"/>
    <w:tmpl w:val="D79E4600"/>
    <w:lvl w:ilvl="0" w:tplc="7E167E04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469E4EBF"/>
    <w:multiLevelType w:val="hybridMultilevel"/>
    <w:tmpl w:val="2284AE08"/>
    <w:lvl w:ilvl="0" w:tplc="09845744">
      <w:start w:val="1"/>
      <w:numFmt w:val="upperRoman"/>
      <w:lvlText w:val="%1.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D114F2B"/>
    <w:multiLevelType w:val="multilevel"/>
    <w:tmpl w:val="AFAC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92E5D"/>
    <w:multiLevelType w:val="multilevel"/>
    <w:tmpl w:val="CD5E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854D34"/>
    <w:multiLevelType w:val="multilevel"/>
    <w:tmpl w:val="2D9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328C7"/>
    <w:multiLevelType w:val="multilevel"/>
    <w:tmpl w:val="2F3A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5272A"/>
    <w:multiLevelType w:val="hybridMultilevel"/>
    <w:tmpl w:val="AB64AA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02194"/>
    <w:multiLevelType w:val="multilevel"/>
    <w:tmpl w:val="717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72A49"/>
    <w:multiLevelType w:val="hybridMultilevel"/>
    <w:tmpl w:val="6F625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97831">
    <w:abstractNumId w:val="11"/>
  </w:num>
  <w:num w:numId="2" w16cid:durableId="1066418829">
    <w:abstractNumId w:val="2"/>
  </w:num>
  <w:num w:numId="3" w16cid:durableId="751967971">
    <w:abstractNumId w:val="3"/>
  </w:num>
  <w:num w:numId="4" w16cid:durableId="456265249">
    <w:abstractNumId w:val="18"/>
  </w:num>
  <w:num w:numId="5" w16cid:durableId="251011461">
    <w:abstractNumId w:val="15"/>
  </w:num>
  <w:num w:numId="6" w16cid:durableId="1948393052">
    <w:abstractNumId w:val="12"/>
  </w:num>
  <w:num w:numId="7" w16cid:durableId="321012269">
    <w:abstractNumId w:val="4"/>
  </w:num>
  <w:num w:numId="8" w16cid:durableId="563225806">
    <w:abstractNumId w:val="1"/>
  </w:num>
  <w:num w:numId="9" w16cid:durableId="413088262">
    <w:abstractNumId w:val="9"/>
  </w:num>
  <w:num w:numId="10" w16cid:durableId="90246243">
    <w:abstractNumId w:val="8"/>
  </w:num>
  <w:num w:numId="11" w16cid:durableId="202713527">
    <w:abstractNumId w:val="6"/>
  </w:num>
  <w:num w:numId="12" w16cid:durableId="622883464">
    <w:abstractNumId w:val="14"/>
  </w:num>
  <w:num w:numId="13" w16cid:durableId="463349422">
    <w:abstractNumId w:val="5"/>
  </w:num>
  <w:num w:numId="14" w16cid:durableId="1460539074">
    <w:abstractNumId w:val="13"/>
  </w:num>
  <w:num w:numId="15" w16cid:durableId="1868055242">
    <w:abstractNumId w:val="17"/>
  </w:num>
  <w:num w:numId="16" w16cid:durableId="255066799">
    <w:abstractNumId w:val="7"/>
  </w:num>
  <w:num w:numId="17" w16cid:durableId="1795637803">
    <w:abstractNumId w:val="16"/>
  </w:num>
  <w:num w:numId="18" w16cid:durableId="1494107563">
    <w:abstractNumId w:val="10"/>
  </w:num>
  <w:num w:numId="19" w16cid:durableId="16203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6E"/>
    <w:rsid w:val="00035D50"/>
    <w:rsid w:val="00271A0E"/>
    <w:rsid w:val="002A3E23"/>
    <w:rsid w:val="003D4B6E"/>
    <w:rsid w:val="003E01C9"/>
    <w:rsid w:val="004717D3"/>
    <w:rsid w:val="004850F4"/>
    <w:rsid w:val="00504391"/>
    <w:rsid w:val="00504A1B"/>
    <w:rsid w:val="00543341"/>
    <w:rsid w:val="0057306A"/>
    <w:rsid w:val="005C6F0D"/>
    <w:rsid w:val="0074775C"/>
    <w:rsid w:val="007E2C49"/>
    <w:rsid w:val="00B54FD1"/>
    <w:rsid w:val="00B7735D"/>
    <w:rsid w:val="00C7535B"/>
    <w:rsid w:val="00C80ECD"/>
    <w:rsid w:val="00CA47B4"/>
    <w:rsid w:val="00CC3F73"/>
    <w:rsid w:val="00DB738F"/>
    <w:rsid w:val="00F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64C"/>
  <w15:chartTrackingRefBased/>
  <w15:docId w15:val="{F3ADE84B-C90A-4193-A380-19CA47A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4B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C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3F73"/>
    <w:rPr>
      <w:b/>
      <w:bCs/>
    </w:rPr>
  </w:style>
  <w:style w:type="paragraph" w:styleId="Odstavecseseznamem">
    <w:name w:val="List Paragraph"/>
    <w:basedOn w:val="Normln"/>
    <w:uiPriority w:val="34"/>
    <w:qFormat/>
    <w:rsid w:val="00F8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Zámečníková Anna</dc:creator>
  <cp:keywords/>
  <dc:description/>
  <cp:lastModifiedBy>Ivona Dalziel</cp:lastModifiedBy>
  <cp:revision>2</cp:revision>
  <dcterms:created xsi:type="dcterms:W3CDTF">2024-05-30T13:48:00Z</dcterms:created>
  <dcterms:modified xsi:type="dcterms:W3CDTF">2024-05-30T13:48:00Z</dcterms:modified>
</cp:coreProperties>
</file>